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56F" w:rsidRPr="00D8656F" w:rsidRDefault="00D8656F" w:rsidP="00D8656F">
      <w:pPr>
        <w:rPr>
          <w:color w:val="000080"/>
          <w:sz w:val="28"/>
          <w:szCs w:val="28"/>
          <w:u w:val="single"/>
        </w:rPr>
      </w:pPr>
      <w:bookmarkStart w:id="0" w:name="_GoBack"/>
      <w:bookmarkEnd w:id="0"/>
      <w:r w:rsidRPr="00D8656F">
        <w:rPr>
          <w:color w:val="000080"/>
          <w:sz w:val="28"/>
          <w:szCs w:val="28"/>
          <w:u w:val="single"/>
        </w:rPr>
        <w:t>Œuvres de Marcel PAGNOL</w:t>
      </w:r>
    </w:p>
    <w:p w:rsidR="00D8656F" w:rsidRDefault="00D8656F" w:rsidP="00D8656F"/>
    <w:p w:rsidR="00D8656F" w:rsidRPr="00D8656F" w:rsidRDefault="00D8656F" w:rsidP="00D8656F">
      <w:pPr>
        <w:tabs>
          <w:tab w:val="left" w:pos="1260"/>
        </w:tabs>
        <w:ind w:left="1260" w:hanging="1080"/>
        <w:jc w:val="left"/>
      </w:pPr>
      <w:r w:rsidRPr="00D8656F">
        <w:rPr>
          <w:b/>
          <w:bCs/>
        </w:rPr>
        <w:t>1913</w:t>
      </w:r>
      <w:r w:rsidRPr="00D8656F">
        <w:tab/>
        <w:t>Catulle</w:t>
      </w:r>
    </w:p>
    <w:p w:rsidR="00D8656F" w:rsidRPr="00D8656F" w:rsidRDefault="00D8656F" w:rsidP="00D8656F">
      <w:pPr>
        <w:tabs>
          <w:tab w:val="left" w:pos="1260"/>
        </w:tabs>
        <w:ind w:left="1260" w:hanging="1080"/>
        <w:jc w:val="left"/>
      </w:pPr>
      <w:r w:rsidRPr="00D8656F">
        <w:rPr>
          <w:b/>
          <w:bCs/>
        </w:rPr>
        <w:t>1918</w:t>
      </w:r>
      <w:r w:rsidRPr="00D8656F">
        <w:tab/>
        <w:t>Poèmes. Ulysse chez les Phéniciens</w:t>
      </w:r>
    </w:p>
    <w:p w:rsidR="00D8656F" w:rsidRPr="00D8656F" w:rsidRDefault="00D8656F" w:rsidP="00D8656F">
      <w:pPr>
        <w:tabs>
          <w:tab w:val="left" w:pos="1260"/>
        </w:tabs>
        <w:ind w:left="1260" w:hanging="1080"/>
        <w:jc w:val="left"/>
      </w:pPr>
      <w:r w:rsidRPr="00D8656F">
        <w:rPr>
          <w:b/>
          <w:bCs/>
        </w:rPr>
        <w:t>1919</w:t>
      </w:r>
      <w:r w:rsidRPr="00D8656F">
        <w:tab/>
      </w:r>
      <w:proofErr w:type="gramStart"/>
      <w:r>
        <w:t>Pirouettes</w:t>
      </w:r>
      <w:proofErr w:type="gramEnd"/>
    </w:p>
    <w:p w:rsidR="00D8656F" w:rsidRPr="00D8656F" w:rsidRDefault="00D8656F" w:rsidP="00D8656F">
      <w:pPr>
        <w:tabs>
          <w:tab w:val="left" w:pos="1260"/>
        </w:tabs>
        <w:ind w:left="1260" w:hanging="1080"/>
        <w:jc w:val="left"/>
      </w:pPr>
      <w:r w:rsidRPr="00D8656F">
        <w:rPr>
          <w:b/>
          <w:bCs/>
        </w:rPr>
        <w:t>1921</w:t>
      </w:r>
      <w:r w:rsidRPr="00D8656F">
        <w:tab/>
        <w:t>La</w:t>
      </w:r>
      <w:r>
        <w:t xml:space="preserve"> petite fille aux yeux sombres</w:t>
      </w:r>
    </w:p>
    <w:p w:rsidR="00D8656F" w:rsidRPr="00D8656F" w:rsidRDefault="00D8656F" w:rsidP="00D8656F">
      <w:pPr>
        <w:tabs>
          <w:tab w:val="left" w:pos="1260"/>
        </w:tabs>
        <w:ind w:left="1260" w:hanging="1080"/>
        <w:jc w:val="left"/>
      </w:pPr>
      <w:r w:rsidRPr="00D8656F">
        <w:rPr>
          <w:b/>
          <w:bCs/>
        </w:rPr>
        <w:t>1923</w:t>
      </w:r>
      <w:r w:rsidRPr="00D8656F">
        <w:tab/>
        <w:t>Tonton, ou Joseph veut rester pur, a</w:t>
      </w:r>
      <w:r>
        <w:t>vec Paul Nivoix et Louis Raine</w:t>
      </w:r>
    </w:p>
    <w:p w:rsidR="00D8656F" w:rsidRPr="00D8656F" w:rsidRDefault="00D8656F" w:rsidP="00D8656F">
      <w:pPr>
        <w:tabs>
          <w:tab w:val="left" w:pos="1260"/>
        </w:tabs>
        <w:ind w:left="1260" w:hanging="1080"/>
        <w:jc w:val="left"/>
      </w:pPr>
      <w:r w:rsidRPr="00D8656F">
        <w:rPr>
          <w:b/>
          <w:bCs/>
        </w:rPr>
        <w:t>1925</w:t>
      </w:r>
      <w:r w:rsidRPr="00D8656F">
        <w:tab/>
        <w:t>Les marchan</w:t>
      </w:r>
      <w:r>
        <w:t>ds de gloire, avec Paul Nivoix</w:t>
      </w:r>
    </w:p>
    <w:p w:rsidR="00D8656F" w:rsidRPr="00D8656F" w:rsidRDefault="00D8656F" w:rsidP="00D8656F">
      <w:pPr>
        <w:tabs>
          <w:tab w:val="left" w:pos="1260"/>
        </w:tabs>
        <w:ind w:left="1260" w:hanging="1080"/>
        <w:jc w:val="left"/>
      </w:pPr>
      <w:r w:rsidRPr="00D8656F">
        <w:rPr>
          <w:b/>
          <w:bCs/>
        </w:rPr>
        <w:t>1926</w:t>
      </w:r>
      <w:r w:rsidRPr="00D8656F">
        <w:tab/>
        <w:t>Jazz. Dir</w:t>
      </w:r>
      <w:r>
        <w:t>ect au coeur, avec Paul Nivoix</w:t>
      </w:r>
    </w:p>
    <w:p w:rsidR="00D8656F" w:rsidRPr="00D8656F" w:rsidRDefault="00D8656F" w:rsidP="00D8656F">
      <w:pPr>
        <w:tabs>
          <w:tab w:val="left" w:pos="1260"/>
        </w:tabs>
        <w:ind w:left="1260" w:hanging="1080"/>
        <w:jc w:val="left"/>
      </w:pPr>
      <w:r w:rsidRPr="00D8656F">
        <w:rPr>
          <w:b/>
          <w:bCs/>
        </w:rPr>
        <w:t>1928</w:t>
      </w:r>
      <w:r w:rsidRPr="00D8656F">
        <w:tab/>
      </w:r>
      <w:r>
        <w:t>Topaze</w:t>
      </w:r>
    </w:p>
    <w:p w:rsidR="00D8656F" w:rsidRPr="00D8656F" w:rsidRDefault="00D8656F" w:rsidP="00D8656F">
      <w:pPr>
        <w:tabs>
          <w:tab w:val="left" w:pos="1260"/>
        </w:tabs>
        <w:ind w:left="1260" w:hanging="1080"/>
        <w:jc w:val="left"/>
      </w:pPr>
      <w:r w:rsidRPr="00D8656F">
        <w:rPr>
          <w:b/>
          <w:bCs/>
        </w:rPr>
        <w:t>1929</w:t>
      </w:r>
      <w:r w:rsidRPr="00D8656F">
        <w:tab/>
      </w:r>
      <w:r>
        <w:t>Marius</w:t>
      </w:r>
    </w:p>
    <w:p w:rsidR="00D8656F" w:rsidRPr="00D8656F" w:rsidRDefault="00D8656F" w:rsidP="00D8656F">
      <w:pPr>
        <w:tabs>
          <w:tab w:val="left" w:pos="1260"/>
        </w:tabs>
        <w:ind w:left="1260" w:hanging="1080"/>
        <w:jc w:val="left"/>
      </w:pPr>
      <w:r w:rsidRPr="00D8656F">
        <w:rPr>
          <w:b/>
          <w:bCs/>
        </w:rPr>
        <w:t>1931</w:t>
      </w:r>
      <w:r w:rsidRPr="00D8656F">
        <w:tab/>
        <w:t>Marius,* réalisation Alexandre Korda, scénario, adaptatio</w:t>
      </w:r>
      <w:r>
        <w:t>n et dialogue de Marcel Pagnol</w:t>
      </w:r>
    </w:p>
    <w:p w:rsidR="00D8656F" w:rsidRPr="00D8656F" w:rsidRDefault="00D8656F" w:rsidP="00D8656F">
      <w:pPr>
        <w:tabs>
          <w:tab w:val="left" w:pos="1260"/>
        </w:tabs>
        <w:ind w:left="1260" w:hanging="1080"/>
        <w:jc w:val="left"/>
      </w:pPr>
      <w:r w:rsidRPr="00D8656F">
        <w:rPr>
          <w:b/>
          <w:bCs/>
        </w:rPr>
        <w:t>1931</w:t>
      </w:r>
      <w:r w:rsidRPr="00D8656F">
        <w:tab/>
      </w:r>
      <w:r>
        <w:t>Fanny</w:t>
      </w:r>
    </w:p>
    <w:p w:rsidR="00D8656F" w:rsidRPr="00D8656F" w:rsidRDefault="00D8656F" w:rsidP="00D8656F">
      <w:pPr>
        <w:tabs>
          <w:tab w:val="left" w:pos="1260"/>
        </w:tabs>
        <w:ind w:left="1260" w:hanging="1080"/>
        <w:jc w:val="left"/>
      </w:pPr>
      <w:r w:rsidRPr="00D8656F">
        <w:rPr>
          <w:b/>
          <w:bCs/>
        </w:rPr>
        <w:t>1932</w:t>
      </w:r>
      <w:r w:rsidRPr="00D8656F">
        <w:tab/>
        <w:t>Fanny, réalisation Marc Allégret. Topaze, réalisation Louis Gasnier (avec Louis Jouvet). Direct au cœur, réalisation Roger Lion</w:t>
      </w:r>
    </w:p>
    <w:p w:rsidR="00D8656F" w:rsidRPr="00D8656F" w:rsidRDefault="00D8656F" w:rsidP="00D8656F">
      <w:pPr>
        <w:tabs>
          <w:tab w:val="left" w:pos="1260"/>
        </w:tabs>
        <w:ind w:left="1260" w:hanging="1080"/>
        <w:jc w:val="left"/>
      </w:pPr>
      <w:r w:rsidRPr="00D8656F">
        <w:rPr>
          <w:b/>
          <w:bCs/>
        </w:rPr>
        <w:t>1933</w:t>
      </w:r>
      <w:r w:rsidRPr="00D8656F">
        <w:tab/>
      </w:r>
      <w:r>
        <w:t>Jofroi, d'après Giono</w:t>
      </w:r>
    </w:p>
    <w:p w:rsidR="00D8656F" w:rsidRPr="00D8656F" w:rsidRDefault="00D8656F" w:rsidP="00D8656F">
      <w:pPr>
        <w:tabs>
          <w:tab w:val="left" w:pos="1260"/>
        </w:tabs>
        <w:ind w:left="1260" w:hanging="1080"/>
        <w:jc w:val="left"/>
      </w:pPr>
      <w:r w:rsidRPr="00D8656F">
        <w:rPr>
          <w:b/>
          <w:bCs/>
        </w:rPr>
        <w:t>1934</w:t>
      </w:r>
      <w:r w:rsidRPr="00D8656F">
        <w:tab/>
        <w:t>Angèle, d</w:t>
      </w:r>
      <w:r>
        <w:t>'après Giono (Un de Baumugnes)</w:t>
      </w:r>
    </w:p>
    <w:p w:rsidR="00D8656F" w:rsidRPr="00D8656F" w:rsidRDefault="00D8656F" w:rsidP="00D8656F">
      <w:pPr>
        <w:tabs>
          <w:tab w:val="left" w:pos="1260"/>
        </w:tabs>
        <w:ind w:left="1260" w:hanging="1080"/>
        <w:jc w:val="left"/>
      </w:pPr>
      <w:r w:rsidRPr="00D8656F">
        <w:rPr>
          <w:b/>
          <w:bCs/>
        </w:rPr>
        <w:t>1935</w:t>
      </w:r>
      <w:r w:rsidRPr="00D8656F">
        <w:tab/>
      </w:r>
      <w:r>
        <w:t>Merlusse. Cigalon</w:t>
      </w:r>
    </w:p>
    <w:p w:rsidR="00D8656F" w:rsidRPr="00D8656F" w:rsidRDefault="00D8656F" w:rsidP="00D8656F">
      <w:pPr>
        <w:tabs>
          <w:tab w:val="left" w:pos="1260"/>
        </w:tabs>
        <w:ind w:left="1260" w:hanging="1080"/>
        <w:jc w:val="left"/>
      </w:pPr>
      <w:r w:rsidRPr="00D8656F">
        <w:rPr>
          <w:b/>
          <w:bCs/>
        </w:rPr>
        <w:t>1935</w:t>
      </w:r>
      <w:r w:rsidRPr="00D8656F">
        <w:tab/>
      </w:r>
      <w:r>
        <w:t>Merlusse</w:t>
      </w:r>
    </w:p>
    <w:p w:rsidR="00D8656F" w:rsidRPr="00D8656F" w:rsidRDefault="00D8656F" w:rsidP="00D8656F">
      <w:pPr>
        <w:tabs>
          <w:tab w:val="left" w:pos="1260"/>
        </w:tabs>
        <w:ind w:left="1260" w:hanging="1080"/>
        <w:jc w:val="left"/>
      </w:pPr>
      <w:r w:rsidRPr="00D8656F">
        <w:rPr>
          <w:b/>
          <w:bCs/>
        </w:rPr>
        <w:t>1936</w:t>
      </w:r>
      <w:r w:rsidRPr="00D8656F">
        <w:tab/>
      </w:r>
      <w:r>
        <w:t>Topaze (avec Arnaudy)</w:t>
      </w:r>
    </w:p>
    <w:p w:rsidR="00D8656F" w:rsidRPr="00D8656F" w:rsidRDefault="00D8656F" w:rsidP="00D8656F">
      <w:pPr>
        <w:tabs>
          <w:tab w:val="left" w:pos="1260"/>
        </w:tabs>
        <w:ind w:left="1260" w:hanging="1080"/>
        <w:jc w:val="left"/>
      </w:pPr>
      <w:r w:rsidRPr="00D8656F">
        <w:rPr>
          <w:b/>
          <w:bCs/>
        </w:rPr>
        <w:t>1936</w:t>
      </w:r>
      <w:r w:rsidRPr="00D8656F">
        <w:tab/>
      </w:r>
      <w:r>
        <w:t>Cigalon. César</w:t>
      </w:r>
    </w:p>
    <w:p w:rsidR="00D8656F" w:rsidRPr="00D8656F" w:rsidRDefault="00D8656F" w:rsidP="00D8656F">
      <w:pPr>
        <w:tabs>
          <w:tab w:val="left" w:pos="1260"/>
        </w:tabs>
        <w:ind w:left="1260" w:hanging="1080"/>
        <w:jc w:val="left"/>
      </w:pPr>
      <w:r w:rsidRPr="00D8656F">
        <w:rPr>
          <w:b/>
          <w:bCs/>
        </w:rPr>
        <w:t>1937</w:t>
      </w:r>
      <w:r w:rsidRPr="00D8656F">
        <w:tab/>
      </w:r>
      <w:r>
        <w:t>Regain, d'après Giono</w:t>
      </w:r>
    </w:p>
    <w:p w:rsidR="00D8656F" w:rsidRPr="00D8656F" w:rsidRDefault="00D8656F" w:rsidP="00D8656F">
      <w:pPr>
        <w:tabs>
          <w:tab w:val="left" w:pos="1260"/>
        </w:tabs>
        <w:ind w:left="1260" w:hanging="1080"/>
        <w:jc w:val="left"/>
      </w:pPr>
      <w:r w:rsidRPr="00D8656F">
        <w:rPr>
          <w:b/>
          <w:bCs/>
        </w:rPr>
        <w:t>1938</w:t>
      </w:r>
      <w:r w:rsidRPr="00D8656F">
        <w:tab/>
        <w:t>La femme du boulange</w:t>
      </w:r>
      <w:r>
        <w:t>r, d'après Giono. Le Schpountz</w:t>
      </w:r>
    </w:p>
    <w:p w:rsidR="00D8656F" w:rsidRPr="00D8656F" w:rsidRDefault="00D8656F" w:rsidP="00D8656F">
      <w:pPr>
        <w:tabs>
          <w:tab w:val="left" w:pos="1260"/>
        </w:tabs>
        <w:ind w:left="1260" w:hanging="1080"/>
        <w:jc w:val="left"/>
      </w:pPr>
      <w:r w:rsidRPr="00D8656F">
        <w:rPr>
          <w:b/>
          <w:bCs/>
        </w:rPr>
        <w:t>1940</w:t>
      </w:r>
      <w:r w:rsidRPr="00D8656F">
        <w:tab/>
      </w:r>
      <w:r>
        <w:t>La fille du puisatier</w:t>
      </w:r>
    </w:p>
    <w:p w:rsidR="00D8656F" w:rsidRPr="00D8656F" w:rsidRDefault="00D8656F" w:rsidP="00D8656F">
      <w:pPr>
        <w:tabs>
          <w:tab w:val="left" w:pos="1260"/>
        </w:tabs>
        <w:ind w:left="1260" w:hanging="1080"/>
        <w:jc w:val="left"/>
      </w:pPr>
      <w:r w:rsidRPr="00D8656F">
        <w:rPr>
          <w:b/>
          <w:bCs/>
        </w:rPr>
        <w:t>1945</w:t>
      </w:r>
      <w:r w:rsidRPr="00D8656F">
        <w:tab/>
        <w:t xml:space="preserve">Naïs, d'après Zola (Naïs Micoulin), </w:t>
      </w:r>
      <w:r>
        <w:t>réalisation Raymond Leboursier</w:t>
      </w:r>
    </w:p>
    <w:p w:rsidR="00D8656F" w:rsidRPr="00D8656F" w:rsidRDefault="00D8656F" w:rsidP="00D8656F">
      <w:pPr>
        <w:tabs>
          <w:tab w:val="left" w:pos="1260"/>
        </w:tabs>
        <w:ind w:left="1260" w:hanging="1080"/>
        <w:jc w:val="left"/>
      </w:pPr>
      <w:r w:rsidRPr="00D8656F">
        <w:rPr>
          <w:b/>
          <w:bCs/>
        </w:rPr>
        <w:t>1946</w:t>
      </w:r>
      <w:r w:rsidRPr="00D8656F">
        <w:tab/>
      </w:r>
      <w:r>
        <w:t>Le premier amour</w:t>
      </w:r>
    </w:p>
    <w:p w:rsidR="00D8656F" w:rsidRPr="00D8656F" w:rsidRDefault="00D8656F" w:rsidP="00D8656F">
      <w:pPr>
        <w:tabs>
          <w:tab w:val="left" w:pos="1260"/>
        </w:tabs>
        <w:ind w:left="1260" w:hanging="1080"/>
        <w:jc w:val="left"/>
      </w:pPr>
      <w:r w:rsidRPr="00D8656F">
        <w:rPr>
          <w:b/>
          <w:bCs/>
        </w:rPr>
        <w:t>1947</w:t>
      </w:r>
      <w:r w:rsidRPr="00D8656F">
        <w:tab/>
      </w:r>
      <w:r>
        <w:t>Notes sur le rire. Hamlet</w:t>
      </w:r>
    </w:p>
    <w:p w:rsidR="00D8656F" w:rsidRPr="00D8656F" w:rsidRDefault="00D8656F" w:rsidP="00D8656F">
      <w:pPr>
        <w:tabs>
          <w:tab w:val="left" w:pos="1260"/>
        </w:tabs>
        <w:ind w:left="1260" w:hanging="1080"/>
        <w:jc w:val="left"/>
      </w:pPr>
      <w:r w:rsidRPr="00D8656F">
        <w:rPr>
          <w:b/>
          <w:bCs/>
        </w:rPr>
        <w:t>1947</w:t>
      </w:r>
      <w:r w:rsidRPr="00D8656F">
        <w:tab/>
        <w:t>Le songe d'une nuit</w:t>
      </w:r>
      <w:r>
        <w:t xml:space="preserve"> d'été</w:t>
      </w:r>
    </w:p>
    <w:p w:rsidR="00D8656F" w:rsidRPr="00D8656F" w:rsidRDefault="00D8656F" w:rsidP="00D8656F">
      <w:pPr>
        <w:tabs>
          <w:tab w:val="left" w:pos="1260"/>
        </w:tabs>
        <w:ind w:left="1260" w:hanging="1080"/>
        <w:jc w:val="left"/>
      </w:pPr>
      <w:r w:rsidRPr="00D8656F">
        <w:rPr>
          <w:b/>
          <w:bCs/>
        </w:rPr>
        <w:t>1948</w:t>
      </w:r>
      <w:r w:rsidRPr="00D8656F">
        <w:tab/>
      </w:r>
      <w:r>
        <w:t>La critique des critiques</w:t>
      </w:r>
    </w:p>
    <w:p w:rsidR="00D8656F" w:rsidRPr="00D8656F" w:rsidRDefault="00D8656F" w:rsidP="00D8656F">
      <w:pPr>
        <w:tabs>
          <w:tab w:val="left" w:pos="1260"/>
        </w:tabs>
        <w:ind w:left="1260" w:hanging="1080"/>
        <w:jc w:val="left"/>
      </w:pPr>
      <w:r w:rsidRPr="00D8656F">
        <w:rPr>
          <w:b/>
          <w:bCs/>
        </w:rPr>
        <w:t>1948</w:t>
      </w:r>
      <w:r w:rsidRPr="00D8656F">
        <w:tab/>
      </w:r>
      <w:r>
        <w:t>La belle Meunière</w:t>
      </w:r>
    </w:p>
    <w:p w:rsidR="00D8656F" w:rsidRPr="00D8656F" w:rsidRDefault="00D8656F" w:rsidP="00D8656F">
      <w:pPr>
        <w:tabs>
          <w:tab w:val="left" w:pos="1260"/>
        </w:tabs>
        <w:ind w:left="1260" w:hanging="1080"/>
        <w:jc w:val="left"/>
      </w:pPr>
      <w:r w:rsidRPr="00D8656F">
        <w:rPr>
          <w:b/>
          <w:bCs/>
        </w:rPr>
        <w:t>1950</w:t>
      </w:r>
      <w:r w:rsidRPr="00D8656F">
        <w:tab/>
        <w:t>Topaze (avec Fernandel). Le rosier de Mad</w:t>
      </w:r>
      <w:r>
        <w:t>ame Husson, d'après Maupassant</w:t>
      </w:r>
    </w:p>
    <w:p w:rsidR="00D8656F" w:rsidRPr="00D8656F" w:rsidRDefault="00D8656F" w:rsidP="00D8656F">
      <w:pPr>
        <w:tabs>
          <w:tab w:val="left" w:pos="1260"/>
        </w:tabs>
        <w:ind w:left="1260" w:hanging="1080"/>
        <w:jc w:val="left"/>
      </w:pPr>
      <w:r w:rsidRPr="00D8656F">
        <w:rPr>
          <w:b/>
          <w:bCs/>
        </w:rPr>
        <w:t>1952</w:t>
      </w:r>
      <w:r w:rsidRPr="00D8656F">
        <w:tab/>
      </w:r>
      <w:r>
        <w:t>Manon des Sources</w:t>
      </w:r>
    </w:p>
    <w:p w:rsidR="00D8656F" w:rsidRPr="00D8656F" w:rsidRDefault="00D8656F" w:rsidP="00D8656F">
      <w:pPr>
        <w:tabs>
          <w:tab w:val="left" w:pos="1260"/>
        </w:tabs>
        <w:ind w:left="1260" w:hanging="1080"/>
        <w:jc w:val="left"/>
      </w:pPr>
      <w:r w:rsidRPr="00D8656F">
        <w:rPr>
          <w:b/>
          <w:bCs/>
        </w:rPr>
        <w:t>1953</w:t>
      </w:r>
      <w:r w:rsidRPr="00D8656F">
        <w:tab/>
      </w:r>
      <w:r>
        <w:t>Manon des Sources</w:t>
      </w:r>
    </w:p>
    <w:p w:rsidR="00D8656F" w:rsidRPr="00D8656F" w:rsidRDefault="00D8656F" w:rsidP="00D8656F">
      <w:pPr>
        <w:tabs>
          <w:tab w:val="left" w:pos="1260"/>
        </w:tabs>
        <w:ind w:left="1260" w:hanging="1080"/>
        <w:jc w:val="left"/>
      </w:pPr>
      <w:r w:rsidRPr="00D8656F">
        <w:rPr>
          <w:b/>
          <w:bCs/>
        </w:rPr>
        <w:t>1954</w:t>
      </w:r>
      <w:r w:rsidRPr="00D8656F">
        <w:tab/>
        <w:t>Quatre Lettres de</w:t>
      </w:r>
      <w:r>
        <w:t xml:space="preserve"> mon Moulin, d'après Daudet.</w:t>
      </w:r>
    </w:p>
    <w:p w:rsidR="00D8656F" w:rsidRPr="00D8656F" w:rsidRDefault="00D8656F" w:rsidP="00D8656F">
      <w:pPr>
        <w:tabs>
          <w:tab w:val="left" w:pos="1260"/>
        </w:tabs>
        <w:ind w:left="1260" w:hanging="1080"/>
        <w:jc w:val="left"/>
      </w:pPr>
      <w:r w:rsidRPr="00D8656F">
        <w:rPr>
          <w:b/>
          <w:bCs/>
        </w:rPr>
        <w:t>1955</w:t>
      </w:r>
      <w:r w:rsidRPr="00D8656F">
        <w:tab/>
      </w:r>
      <w:r>
        <w:t>Judas</w:t>
      </w:r>
    </w:p>
    <w:p w:rsidR="00D8656F" w:rsidRPr="00D8656F" w:rsidRDefault="00D8656F" w:rsidP="00D8656F">
      <w:pPr>
        <w:tabs>
          <w:tab w:val="left" w:pos="1260"/>
        </w:tabs>
        <w:ind w:left="1260" w:hanging="1080"/>
        <w:jc w:val="left"/>
      </w:pPr>
      <w:r w:rsidRPr="00D8656F">
        <w:rPr>
          <w:b/>
          <w:bCs/>
        </w:rPr>
        <w:t>1956</w:t>
      </w:r>
      <w:r w:rsidRPr="00D8656F">
        <w:tab/>
      </w:r>
      <w:r>
        <w:t>Fabien</w:t>
      </w:r>
    </w:p>
    <w:p w:rsidR="00D8656F" w:rsidRPr="00D8656F" w:rsidRDefault="00D8656F" w:rsidP="00D8656F">
      <w:pPr>
        <w:tabs>
          <w:tab w:val="left" w:pos="1260"/>
        </w:tabs>
        <w:ind w:left="1260" w:hanging="1080"/>
        <w:jc w:val="left"/>
      </w:pPr>
      <w:r w:rsidRPr="00D8656F">
        <w:rPr>
          <w:b/>
          <w:bCs/>
        </w:rPr>
        <w:t>1957</w:t>
      </w:r>
      <w:r w:rsidRPr="00D8656F">
        <w:tab/>
        <w:t>La gloire de m</w:t>
      </w:r>
      <w:r>
        <w:t>on père. Le château de ma mère</w:t>
      </w:r>
    </w:p>
    <w:p w:rsidR="00D8656F" w:rsidRPr="00D8656F" w:rsidRDefault="00D8656F" w:rsidP="00D8656F">
      <w:pPr>
        <w:tabs>
          <w:tab w:val="left" w:pos="1260"/>
        </w:tabs>
        <w:ind w:left="1260" w:hanging="1080"/>
        <w:jc w:val="left"/>
      </w:pPr>
      <w:r w:rsidRPr="00D8656F">
        <w:rPr>
          <w:b/>
          <w:bCs/>
        </w:rPr>
        <w:t>1959</w:t>
      </w:r>
      <w:r w:rsidRPr="00D8656F">
        <w:tab/>
        <w:t>Les Bucoliques, tr</w:t>
      </w:r>
      <w:r>
        <w:t>aduction. Le temps des secrets</w:t>
      </w:r>
    </w:p>
    <w:p w:rsidR="00D8656F" w:rsidRPr="00D8656F" w:rsidRDefault="00D8656F" w:rsidP="00D8656F">
      <w:pPr>
        <w:tabs>
          <w:tab w:val="left" w:pos="1260"/>
        </w:tabs>
        <w:ind w:left="1260" w:hanging="1080"/>
        <w:jc w:val="left"/>
      </w:pPr>
      <w:r w:rsidRPr="00D8656F">
        <w:rPr>
          <w:b/>
          <w:bCs/>
        </w:rPr>
        <w:t>1962</w:t>
      </w:r>
      <w:r w:rsidRPr="00D8656F">
        <w:tab/>
      </w:r>
      <w:r>
        <w:t xml:space="preserve">L'eau des collines, 2 </w:t>
      </w:r>
      <w:proofErr w:type="gramStart"/>
      <w:r>
        <w:t>vol</w:t>
      </w:r>
      <w:proofErr w:type="gramEnd"/>
    </w:p>
    <w:p w:rsidR="00D8656F" w:rsidRPr="00D8656F" w:rsidRDefault="00D8656F" w:rsidP="00D8656F">
      <w:pPr>
        <w:tabs>
          <w:tab w:val="left" w:pos="1260"/>
        </w:tabs>
        <w:ind w:left="1260" w:hanging="1080"/>
        <w:jc w:val="left"/>
      </w:pPr>
      <w:r w:rsidRPr="00D8656F">
        <w:rPr>
          <w:b/>
          <w:bCs/>
        </w:rPr>
        <w:t>1962</w:t>
      </w:r>
      <w:r w:rsidRPr="00D8656F">
        <w:tab/>
        <w:t>La Dame aux Camélia</w:t>
      </w:r>
      <w:r>
        <w:t>s</w:t>
      </w:r>
    </w:p>
    <w:p w:rsidR="00D8656F" w:rsidRPr="00D8656F" w:rsidRDefault="00D8656F" w:rsidP="00D8656F">
      <w:pPr>
        <w:tabs>
          <w:tab w:val="left" w:pos="1260"/>
        </w:tabs>
        <w:ind w:left="1260" w:hanging="1080"/>
        <w:jc w:val="left"/>
      </w:pPr>
      <w:r w:rsidRPr="00D8656F">
        <w:rPr>
          <w:b/>
          <w:bCs/>
        </w:rPr>
        <w:t>1964</w:t>
      </w:r>
      <w:r w:rsidRPr="00D8656F">
        <w:tab/>
      </w:r>
      <w:r>
        <w:t>Le Masque de Fer</w:t>
      </w:r>
    </w:p>
    <w:p w:rsidR="00D8656F" w:rsidRPr="00D8656F" w:rsidRDefault="00D8656F" w:rsidP="00D8656F">
      <w:pPr>
        <w:tabs>
          <w:tab w:val="left" w:pos="1260"/>
        </w:tabs>
        <w:ind w:left="1260" w:hanging="1080"/>
        <w:jc w:val="left"/>
      </w:pPr>
      <w:r w:rsidRPr="00D8656F">
        <w:rPr>
          <w:b/>
          <w:bCs/>
        </w:rPr>
        <w:t>1967</w:t>
      </w:r>
      <w:r w:rsidRPr="00D8656F">
        <w:tab/>
      </w:r>
      <w:r>
        <w:t>Le curé de Cucugnan</w:t>
      </w:r>
    </w:p>
    <w:p w:rsidR="00D8656F" w:rsidRPr="00D8656F" w:rsidRDefault="00D8656F" w:rsidP="00D8656F">
      <w:pPr>
        <w:tabs>
          <w:tab w:val="left" w:pos="1260"/>
        </w:tabs>
        <w:ind w:left="1260" w:hanging="1080"/>
        <w:jc w:val="left"/>
      </w:pPr>
      <w:r w:rsidRPr="00D8656F">
        <w:rPr>
          <w:b/>
          <w:bCs/>
        </w:rPr>
        <w:t>1973</w:t>
      </w:r>
      <w:r w:rsidRPr="00D8656F">
        <w:tab/>
      </w:r>
      <w:r w:rsidR="00D310A0">
        <w:t>Le secret du Masque de Fer</w:t>
      </w:r>
    </w:p>
    <w:p w:rsidR="00D8656F" w:rsidRPr="00D8656F" w:rsidRDefault="00D8656F" w:rsidP="00D8656F">
      <w:pPr>
        <w:tabs>
          <w:tab w:val="left" w:pos="1260"/>
        </w:tabs>
        <w:ind w:left="1260" w:hanging="1080"/>
        <w:jc w:val="left"/>
      </w:pPr>
      <w:r w:rsidRPr="00D8656F">
        <w:rPr>
          <w:b/>
          <w:bCs/>
        </w:rPr>
        <w:t>1977</w:t>
      </w:r>
      <w:r w:rsidRPr="00D8656F">
        <w:tab/>
        <w:t>Le temps des amours, posthume</w:t>
      </w:r>
    </w:p>
    <w:p w:rsidR="00EC1373" w:rsidRDefault="00EC1373"/>
    <w:sectPr w:rsidR="00EC1373" w:rsidSect="00D8656F">
      <w:pgSz w:w="11906" w:h="16838"/>
      <w:pgMar w:top="1418" w:right="1021" w:bottom="1418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56F"/>
    <w:rsid w:val="001B41FD"/>
    <w:rsid w:val="004976A4"/>
    <w:rsid w:val="00D310A0"/>
    <w:rsid w:val="00D8656F"/>
    <w:rsid w:val="00EC1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097349-E895-4B5A-A75B-5D5D2221F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1373"/>
    <w:pPr>
      <w:jc w:val="both"/>
    </w:pPr>
    <w:rPr>
      <w:rFonts w:ascii="Comic Sans MS" w:hAnsi="Comic Sans MS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34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1275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Œuvres de Marcel PAGNOL</vt:lpstr>
    </vt:vector>
  </TitlesOfParts>
  <Company>La souris bleue</Company>
  <LinksUpToDate>false</LinksUpToDate>
  <CharactersWithSpaces>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Œuvres de Marcel PAGNOL</dc:title>
  <dc:subject/>
  <dc:creator>Céline Loos Sparfel</dc:creator>
  <cp:keywords/>
  <dc:description/>
  <cp:lastModifiedBy>Loos Céline</cp:lastModifiedBy>
  <cp:revision>2</cp:revision>
  <dcterms:created xsi:type="dcterms:W3CDTF">2013-08-06T10:00:00Z</dcterms:created>
  <dcterms:modified xsi:type="dcterms:W3CDTF">2013-08-06T10:00:00Z</dcterms:modified>
</cp:coreProperties>
</file>