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373" w:rsidRPr="00005BD8" w:rsidRDefault="00005BD8">
      <w:pPr>
        <w:rPr>
          <w:color w:val="000080"/>
          <w:sz w:val="28"/>
          <w:szCs w:val="28"/>
          <w:u w:val="single"/>
        </w:rPr>
      </w:pPr>
      <w:bookmarkStart w:id="0" w:name="_GoBack"/>
      <w:bookmarkEnd w:id="0"/>
      <w:r>
        <w:rPr>
          <w:color w:val="000080"/>
          <w:sz w:val="28"/>
          <w:szCs w:val="28"/>
          <w:u w:val="single"/>
        </w:rPr>
        <w:t xml:space="preserve">Principaux ouvrages de </w:t>
      </w:r>
      <w:r w:rsidRPr="00005BD8">
        <w:rPr>
          <w:color w:val="000080"/>
          <w:sz w:val="28"/>
          <w:szCs w:val="28"/>
          <w:u w:val="single"/>
        </w:rPr>
        <w:t>de Charles Baudelaire</w:t>
      </w:r>
      <w:r>
        <w:rPr>
          <w:color w:val="000080"/>
          <w:sz w:val="28"/>
          <w:szCs w:val="28"/>
          <w:u w:val="single"/>
        </w:rPr>
        <w:t xml:space="preserve"> (1821 - 1867)</w:t>
      </w:r>
    </w:p>
    <w:p w:rsidR="00005BD8" w:rsidRDefault="00005BD8"/>
    <w:p w:rsidR="00005BD8" w:rsidRPr="00005BD8" w:rsidRDefault="00DA1A8A" w:rsidP="00005BD8">
      <w:pPr>
        <w:numPr>
          <w:ilvl w:val="0"/>
          <w:numId w:val="5"/>
        </w:numPr>
        <w:spacing w:after="120"/>
        <w:ind w:left="714" w:hanging="357"/>
        <w:rPr>
          <w:color w:val="333399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3424555</wp:posOffset>
            </wp:positionH>
            <wp:positionV relativeFrom="paragraph">
              <wp:posOffset>94615</wp:posOffset>
            </wp:positionV>
            <wp:extent cx="2600325" cy="2457450"/>
            <wp:effectExtent l="0" t="0" r="9525" b="0"/>
            <wp:wrapNone/>
            <wp:docPr id="2" name="Image 2" descr="Charles Baudela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arles Baudelai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5BD8" w:rsidRPr="00005BD8">
        <w:rPr>
          <w:iCs/>
          <w:color w:val="333399"/>
        </w:rPr>
        <w:t>Le Salon de 1845</w:t>
      </w:r>
      <w:r w:rsidR="009E4715">
        <w:rPr>
          <w:color w:val="333399"/>
        </w:rPr>
        <w:t xml:space="preserve"> (1845)</w:t>
      </w:r>
    </w:p>
    <w:p w:rsidR="00005BD8" w:rsidRPr="00005BD8" w:rsidRDefault="00005BD8" w:rsidP="00005BD8">
      <w:pPr>
        <w:numPr>
          <w:ilvl w:val="0"/>
          <w:numId w:val="5"/>
        </w:numPr>
        <w:spacing w:after="120"/>
        <w:ind w:left="714" w:hanging="357"/>
        <w:rPr>
          <w:color w:val="333399"/>
        </w:rPr>
      </w:pPr>
      <w:r w:rsidRPr="00005BD8">
        <w:rPr>
          <w:iCs/>
          <w:color w:val="333399"/>
        </w:rPr>
        <w:t>Le Salon de 1846</w:t>
      </w:r>
      <w:r w:rsidRPr="00005BD8">
        <w:rPr>
          <w:color w:val="333399"/>
        </w:rPr>
        <w:t xml:space="preserve"> (1846) </w:t>
      </w:r>
    </w:p>
    <w:p w:rsidR="00005BD8" w:rsidRPr="00005BD8" w:rsidRDefault="00005BD8" w:rsidP="00005BD8">
      <w:pPr>
        <w:numPr>
          <w:ilvl w:val="0"/>
          <w:numId w:val="5"/>
        </w:numPr>
        <w:spacing w:after="120"/>
        <w:ind w:left="714" w:hanging="357"/>
        <w:rPr>
          <w:color w:val="333399"/>
        </w:rPr>
      </w:pPr>
      <w:r w:rsidRPr="00005BD8">
        <w:rPr>
          <w:iCs/>
          <w:color w:val="333399"/>
        </w:rPr>
        <w:t>La Fanfarlo</w:t>
      </w:r>
      <w:r w:rsidRPr="00005BD8">
        <w:rPr>
          <w:color w:val="333399"/>
        </w:rPr>
        <w:t xml:space="preserve"> (1847), nouvelle </w:t>
      </w:r>
    </w:p>
    <w:p w:rsidR="00005BD8" w:rsidRPr="00005BD8" w:rsidRDefault="00005BD8" w:rsidP="00005BD8">
      <w:pPr>
        <w:numPr>
          <w:ilvl w:val="0"/>
          <w:numId w:val="5"/>
        </w:numPr>
        <w:spacing w:after="120"/>
        <w:ind w:left="714" w:hanging="357"/>
        <w:rPr>
          <w:color w:val="333399"/>
        </w:rPr>
      </w:pPr>
      <w:r w:rsidRPr="00005BD8">
        <w:rPr>
          <w:iCs/>
          <w:color w:val="333399"/>
        </w:rPr>
        <w:t>Du vin et du haschisch</w:t>
      </w:r>
      <w:r w:rsidRPr="00005BD8">
        <w:rPr>
          <w:color w:val="333399"/>
        </w:rPr>
        <w:t xml:space="preserve"> (1851) </w:t>
      </w:r>
    </w:p>
    <w:p w:rsidR="00005BD8" w:rsidRPr="00005BD8" w:rsidRDefault="00005BD8" w:rsidP="00005BD8">
      <w:pPr>
        <w:numPr>
          <w:ilvl w:val="0"/>
          <w:numId w:val="5"/>
        </w:numPr>
        <w:spacing w:after="120"/>
        <w:ind w:left="714" w:hanging="357"/>
        <w:rPr>
          <w:color w:val="333399"/>
        </w:rPr>
      </w:pPr>
      <w:r w:rsidRPr="00005BD8">
        <w:rPr>
          <w:iCs/>
          <w:color w:val="333399"/>
        </w:rPr>
        <w:t>Fusées</w:t>
      </w:r>
      <w:r w:rsidRPr="00005BD8">
        <w:rPr>
          <w:color w:val="333399"/>
        </w:rPr>
        <w:t xml:space="preserve"> (1851) </w:t>
      </w:r>
    </w:p>
    <w:p w:rsidR="00005BD8" w:rsidRPr="00005BD8" w:rsidRDefault="00005BD8" w:rsidP="00005BD8">
      <w:pPr>
        <w:numPr>
          <w:ilvl w:val="0"/>
          <w:numId w:val="5"/>
        </w:numPr>
        <w:spacing w:after="120"/>
        <w:ind w:left="714" w:hanging="357"/>
        <w:rPr>
          <w:color w:val="333399"/>
        </w:rPr>
      </w:pPr>
      <w:r w:rsidRPr="00005BD8">
        <w:rPr>
          <w:iCs/>
          <w:color w:val="333399"/>
        </w:rPr>
        <w:t>L'Art romantique</w:t>
      </w:r>
      <w:r w:rsidRPr="00005BD8">
        <w:rPr>
          <w:color w:val="333399"/>
        </w:rPr>
        <w:t xml:space="preserve"> (1852) </w:t>
      </w:r>
    </w:p>
    <w:p w:rsidR="00005BD8" w:rsidRPr="00005BD8" w:rsidRDefault="00005BD8" w:rsidP="00005BD8">
      <w:pPr>
        <w:numPr>
          <w:ilvl w:val="0"/>
          <w:numId w:val="5"/>
        </w:numPr>
        <w:spacing w:after="120"/>
        <w:ind w:left="714" w:hanging="357"/>
        <w:rPr>
          <w:color w:val="333399"/>
        </w:rPr>
      </w:pPr>
      <w:r w:rsidRPr="00005BD8">
        <w:rPr>
          <w:iCs/>
          <w:color w:val="333399"/>
        </w:rPr>
        <w:t>Morale du Joujou</w:t>
      </w:r>
      <w:r w:rsidRPr="00005BD8">
        <w:rPr>
          <w:color w:val="333399"/>
        </w:rPr>
        <w:t xml:space="preserve"> (1853, réécrit en 1869) </w:t>
      </w:r>
    </w:p>
    <w:p w:rsidR="00005BD8" w:rsidRPr="00005BD8" w:rsidRDefault="00005BD8" w:rsidP="00005BD8">
      <w:pPr>
        <w:numPr>
          <w:ilvl w:val="0"/>
          <w:numId w:val="5"/>
        </w:numPr>
        <w:spacing w:after="120"/>
        <w:ind w:left="714" w:hanging="357"/>
        <w:rPr>
          <w:color w:val="333399"/>
        </w:rPr>
      </w:pPr>
      <w:r w:rsidRPr="00005BD8">
        <w:rPr>
          <w:iCs/>
          <w:color w:val="333399"/>
        </w:rPr>
        <w:t>Exposition universelle</w:t>
      </w:r>
      <w:r w:rsidRPr="00005BD8">
        <w:rPr>
          <w:color w:val="333399"/>
        </w:rPr>
        <w:t xml:space="preserve"> (1855) </w:t>
      </w:r>
    </w:p>
    <w:p w:rsidR="00005BD8" w:rsidRPr="00005BD8" w:rsidRDefault="00005BD8" w:rsidP="00005BD8">
      <w:pPr>
        <w:numPr>
          <w:ilvl w:val="0"/>
          <w:numId w:val="5"/>
        </w:numPr>
        <w:spacing w:after="120"/>
        <w:ind w:left="714" w:hanging="357"/>
        <w:rPr>
          <w:color w:val="333399"/>
        </w:rPr>
      </w:pPr>
      <w:hyperlink r:id="rId6" w:tooltip="Les Fleurs du mal" w:history="1">
        <w:r w:rsidRPr="00005BD8">
          <w:rPr>
            <w:rStyle w:val="Lienhypertexte"/>
            <w:iCs/>
            <w:color w:val="333399"/>
          </w:rPr>
          <w:t>Les Fleurs du mal</w:t>
        </w:r>
      </w:hyperlink>
      <w:r w:rsidRPr="00005BD8">
        <w:rPr>
          <w:color w:val="333399"/>
        </w:rPr>
        <w:t xml:space="preserve"> (1857) </w:t>
      </w:r>
    </w:p>
    <w:p w:rsidR="00005BD8" w:rsidRPr="00005BD8" w:rsidRDefault="00005BD8" w:rsidP="00005BD8">
      <w:pPr>
        <w:numPr>
          <w:ilvl w:val="0"/>
          <w:numId w:val="5"/>
        </w:numPr>
        <w:spacing w:after="120"/>
        <w:ind w:left="714" w:hanging="357"/>
        <w:rPr>
          <w:color w:val="333399"/>
        </w:rPr>
      </w:pPr>
      <w:r w:rsidRPr="00005BD8">
        <w:rPr>
          <w:iCs/>
          <w:color w:val="333399"/>
        </w:rPr>
        <w:t>Poèmes du haschich</w:t>
      </w:r>
      <w:r w:rsidRPr="00005BD8">
        <w:rPr>
          <w:color w:val="333399"/>
        </w:rPr>
        <w:t xml:space="preserve"> (1858) </w:t>
      </w:r>
    </w:p>
    <w:p w:rsidR="00005BD8" w:rsidRPr="00005BD8" w:rsidRDefault="00005BD8" w:rsidP="00005BD8">
      <w:pPr>
        <w:numPr>
          <w:ilvl w:val="0"/>
          <w:numId w:val="5"/>
        </w:numPr>
        <w:spacing w:after="120"/>
        <w:ind w:left="714" w:hanging="357"/>
        <w:rPr>
          <w:color w:val="333399"/>
        </w:rPr>
      </w:pPr>
      <w:r w:rsidRPr="00005BD8">
        <w:rPr>
          <w:iCs/>
          <w:color w:val="333399"/>
        </w:rPr>
        <w:t>Le Salon de 1859</w:t>
      </w:r>
      <w:r w:rsidRPr="00005BD8">
        <w:rPr>
          <w:color w:val="333399"/>
        </w:rPr>
        <w:t xml:space="preserve"> (1859) </w:t>
      </w:r>
    </w:p>
    <w:p w:rsidR="00005BD8" w:rsidRPr="00005BD8" w:rsidRDefault="00005BD8" w:rsidP="00005BD8">
      <w:pPr>
        <w:numPr>
          <w:ilvl w:val="0"/>
          <w:numId w:val="5"/>
        </w:numPr>
        <w:spacing w:after="120"/>
        <w:ind w:left="714" w:hanging="357"/>
        <w:rPr>
          <w:color w:val="333399"/>
        </w:rPr>
      </w:pPr>
      <w:hyperlink r:id="rId7" w:tooltip="Les Paradis artificiels" w:history="1">
        <w:r w:rsidRPr="00005BD8">
          <w:rPr>
            <w:rStyle w:val="Lienhypertexte"/>
            <w:iCs/>
            <w:color w:val="333399"/>
          </w:rPr>
          <w:t>Les Paradis artificiels</w:t>
        </w:r>
      </w:hyperlink>
      <w:r w:rsidRPr="00005BD8">
        <w:rPr>
          <w:color w:val="333399"/>
        </w:rPr>
        <w:t xml:space="preserve"> (1860) </w:t>
      </w:r>
    </w:p>
    <w:p w:rsidR="00005BD8" w:rsidRPr="00005BD8" w:rsidRDefault="00005BD8" w:rsidP="00005BD8">
      <w:pPr>
        <w:numPr>
          <w:ilvl w:val="0"/>
          <w:numId w:val="5"/>
        </w:numPr>
        <w:spacing w:after="120"/>
        <w:ind w:left="714" w:hanging="357"/>
        <w:rPr>
          <w:color w:val="333399"/>
        </w:rPr>
      </w:pPr>
      <w:r w:rsidRPr="00005BD8">
        <w:rPr>
          <w:iCs/>
          <w:color w:val="333399"/>
        </w:rPr>
        <w:t>Réflexions sur quelques-uns de mes contemporains</w:t>
      </w:r>
      <w:r w:rsidRPr="00005BD8">
        <w:rPr>
          <w:color w:val="333399"/>
        </w:rPr>
        <w:t xml:space="preserve"> (1861) </w:t>
      </w:r>
    </w:p>
    <w:p w:rsidR="00005BD8" w:rsidRPr="00005BD8" w:rsidRDefault="00005BD8" w:rsidP="00005BD8">
      <w:pPr>
        <w:numPr>
          <w:ilvl w:val="0"/>
          <w:numId w:val="5"/>
        </w:numPr>
        <w:spacing w:after="120"/>
        <w:ind w:left="714" w:hanging="357"/>
        <w:rPr>
          <w:color w:val="333399"/>
        </w:rPr>
      </w:pPr>
      <w:hyperlink r:id="rId8" w:tooltip="Richard Wagner" w:history="1">
        <w:r w:rsidRPr="00005BD8">
          <w:rPr>
            <w:rStyle w:val="Lienhypertexte"/>
            <w:iCs/>
            <w:color w:val="333399"/>
          </w:rPr>
          <w:t>Richard Wagner</w:t>
        </w:r>
      </w:hyperlink>
      <w:r w:rsidRPr="00005BD8">
        <w:rPr>
          <w:iCs/>
          <w:color w:val="333399"/>
        </w:rPr>
        <w:t xml:space="preserve"> et Tannhäuser à Paris</w:t>
      </w:r>
      <w:r w:rsidRPr="00005BD8">
        <w:rPr>
          <w:color w:val="333399"/>
        </w:rPr>
        <w:t xml:space="preserve"> (1861) </w:t>
      </w:r>
    </w:p>
    <w:p w:rsidR="00005BD8" w:rsidRPr="00005BD8" w:rsidRDefault="00005BD8" w:rsidP="00005BD8">
      <w:pPr>
        <w:numPr>
          <w:ilvl w:val="0"/>
          <w:numId w:val="5"/>
        </w:numPr>
        <w:spacing w:after="120"/>
        <w:ind w:left="714" w:hanging="357"/>
        <w:rPr>
          <w:color w:val="333399"/>
        </w:rPr>
      </w:pPr>
      <w:hyperlink r:id="rId9" w:tooltip="Petits poèmes en prose" w:history="1">
        <w:r w:rsidRPr="00005BD8">
          <w:rPr>
            <w:rStyle w:val="Lienhypertexte"/>
            <w:iCs/>
            <w:color w:val="333399"/>
          </w:rPr>
          <w:t>Petits poèmes en prose</w:t>
        </w:r>
      </w:hyperlink>
      <w:r w:rsidRPr="00005BD8">
        <w:rPr>
          <w:color w:val="333399"/>
        </w:rPr>
        <w:t xml:space="preserve"> ou </w:t>
      </w:r>
      <w:hyperlink r:id="rId10" w:tooltip="Le Spleen de Paris" w:history="1">
        <w:r w:rsidRPr="00005BD8">
          <w:rPr>
            <w:rStyle w:val="Lienhypertexte"/>
            <w:iCs/>
            <w:color w:val="333399"/>
          </w:rPr>
          <w:t>Le Spleen de Paris</w:t>
        </w:r>
      </w:hyperlink>
      <w:r w:rsidRPr="00005BD8">
        <w:rPr>
          <w:color w:val="333399"/>
        </w:rPr>
        <w:t xml:space="preserve"> (1862) </w:t>
      </w:r>
    </w:p>
    <w:p w:rsidR="00005BD8" w:rsidRPr="00005BD8" w:rsidRDefault="00005BD8" w:rsidP="00005BD8">
      <w:pPr>
        <w:numPr>
          <w:ilvl w:val="0"/>
          <w:numId w:val="5"/>
        </w:numPr>
        <w:spacing w:after="120"/>
        <w:ind w:left="714" w:hanging="357"/>
        <w:rPr>
          <w:color w:val="333399"/>
        </w:rPr>
      </w:pPr>
      <w:hyperlink r:id="rId11" w:tooltip="Le Peintre de la vie moderne" w:history="1">
        <w:r w:rsidRPr="00005BD8">
          <w:rPr>
            <w:rStyle w:val="Lienhypertexte"/>
            <w:iCs/>
            <w:color w:val="333399"/>
          </w:rPr>
          <w:t>Le Peintre de la vie moderne</w:t>
        </w:r>
      </w:hyperlink>
      <w:r w:rsidRPr="00005BD8">
        <w:rPr>
          <w:color w:val="333399"/>
        </w:rPr>
        <w:t xml:space="preserve"> (1863) </w:t>
      </w:r>
    </w:p>
    <w:p w:rsidR="00005BD8" w:rsidRPr="00005BD8" w:rsidRDefault="00005BD8" w:rsidP="00005BD8">
      <w:pPr>
        <w:numPr>
          <w:ilvl w:val="0"/>
          <w:numId w:val="5"/>
        </w:numPr>
        <w:spacing w:after="120"/>
        <w:ind w:left="714" w:hanging="357"/>
        <w:rPr>
          <w:color w:val="333399"/>
        </w:rPr>
      </w:pPr>
      <w:r w:rsidRPr="00005BD8">
        <w:rPr>
          <w:iCs/>
          <w:color w:val="333399"/>
        </w:rPr>
        <w:t>L'œuvre et la vie d'Eugène Delacroix</w:t>
      </w:r>
      <w:r w:rsidRPr="00005BD8">
        <w:rPr>
          <w:color w:val="333399"/>
        </w:rPr>
        <w:t xml:space="preserve"> (1863) </w:t>
      </w:r>
    </w:p>
    <w:p w:rsidR="00005BD8" w:rsidRPr="00005BD8" w:rsidRDefault="00005BD8" w:rsidP="00005BD8">
      <w:pPr>
        <w:numPr>
          <w:ilvl w:val="0"/>
          <w:numId w:val="5"/>
        </w:numPr>
        <w:spacing w:after="120"/>
        <w:ind w:left="714" w:hanging="357"/>
        <w:rPr>
          <w:color w:val="333399"/>
        </w:rPr>
      </w:pPr>
      <w:r w:rsidRPr="00005BD8">
        <w:rPr>
          <w:iCs/>
          <w:color w:val="333399"/>
        </w:rPr>
        <w:t>Mon cœur mis à nu</w:t>
      </w:r>
      <w:r w:rsidRPr="00005BD8">
        <w:rPr>
          <w:color w:val="333399"/>
        </w:rPr>
        <w:t xml:space="preserve"> (1864) </w:t>
      </w:r>
    </w:p>
    <w:p w:rsidR="00005BD8" w:rsidRPr="00005BD8" w:rsidRDefault="00005BD8" w:rsidP="00005BD8">
      <w:pPr>
        <w:numPr>
          <w:ilvl w:val="0"/>
          <w:numId w:val="5"/>
        </w:numPr>
        <w:spacing w:after="120"/>
        <w:ind w:left="714" w:hanging="357"/>
        <w:rPr>
          <w:color w:val="333399"/>
        </w:rPr>
      </w:pPr>
      <w:r w:rsidRPr="00005BD8">
        <w:rPr>
          <w:iCs/>
          <w:color w:val="333399"/>
        </w:rPr>
        <w:t>Curiosités esthétiques</w:t>
      </w:r>
      <w:r w:rsidRPr="00005BD8">
        <w:rPr>
          <w:color w:val="333399"/>
        </w:rPr>
        <w:t xml:space="preserve"> (1868) </w:t>
      </w:r>
    </w:p>
    <w:p w:rsidR="00005BD8" w:rsidRPr="00005BD8" w:rsidRDefault="00005BD8" w:rsidP="00005BD8">
      <w:pPr>
        <w:numPr>
          <w:ilvl w:val="0"/>
          <w:numId w:val="5"/>
        </w:numPr>
        <w:spacing w:after="120"/>
        <w:ind w:left="714" w:hanging="357"/>
        <w:rPr>
          <w:color w:val="333399"/>
        </w:rPr>
      </w:pPr>
      <w:r w:rsidRPr="00005BD8">
        <w:rPr>
          <w:iCs/>
          <w:color w:val="333399"/>
        </w:rPr>
        <w:t>L'art romantique</w:t>
      </w:r>
      <w:r w:rsidRPr="00005BD8">
        <w:rPr>
          <w:color w:val="333399"/>
        </w:rPr>
        <w:t xml:space="preserve"> (1869) </w:t>
      </w:r>
    </w:p>
    <w:p w:rsidR="00005BD8" w:rsidRPr="00005BD8" w:rsidRDefault="00005BD8" w:rsidP="00005BD8">
      <w:pPr>
        <w:numPr>
          <w:ilvl w:val="0"/>
          <w:numId w:val="5"/>
        </w:numPr>
        <w:spacing w:after="120"/>
        <w:ind w:left="714" w:hanging="357"/>
        <w:rPr>
          <w:color w:val="333399"/>
        </w:rPr>
      </w:pPr>
      <w:r w:rsidRPr="00005BD8">
        <w:rPr>
          <w:iCs/>
          <w:color w:val="333399"/>
        </w:rPr>
        <w:t>Journaux intimes</w:t>
      </w:r>
      <w:r w:rsidRPr="00005BD8">
        <w:rPr>
          <w:color w:val="333399"/>
        </w:rPr>
        <w:t xml:space="preserve"> (1851-1862) </w:t>
      </w:r>
    </w:p>
    <w:p w:rsidR="00005BD8" w:rsidRDefault="00005BD8" w:rsidP="00005BD8"/>
    <w:p w:rsidR="00005BD8" w:rsidRDefault="00005BD8" w:rsidP="00005BD8">
      <w:r>
        <w:t>Il fut également parmi les premiers traducteurs en français d'</w:t>
      </w:r>
      <w:hyperlink r:id="rId12" w:tooltip="Edgar Allan Poe" w:history="1">
        <w:r>
          <w:rPr>
            <w:rStyle w:val="Lienhypertexte"/>
          </w:rPr>
          <w:t>Edgar Allan Poe</w:t>
        </w:r>
      </w:hyperlink>
      <w:r>
        <w:t xml:space="preserve"> (qu'il réunit dans plusieurs recueils, notamment les </w:t>
      </w:r>
      <w:hyperlink r:id="rId13" w:anchor="Contes_traduits_en_fran.C3.A7ais_par_Baudelaire" w:tooltip="Edgar Allan Poe" w:history="1">
        <w:r>
          <w:rPr>
            <w:rStyle w:val="Lienhypertexte"/>
            <w:i/>
            <w:iCs/>
          </w:rPr>
          <w:t>Histoires extraordinaires</w:t>
        </w:r>
      </w:hyperlink>
      <w:r>
        <w:t>), qu'il contribua à faire connaître, malgré plusieurs erreurs de traduction plus ou moins graves. Devant ces erreurs, certains admirateurs de Baudelaire prétendent, non sans un certain illogisme, que ces traductions sont supérieures à l'original. Il serait cependant très réducteur et déplacé de limiter le travail de Baudelaire à ces remarques négatives : il a rendu célèbre un poète et un écrivain encore inconnu dans son pays natal et dans les régions anglophones. Il a véritablement créé un mouvement dont les influences furent nombreuses et profondes. Sa traduction, malgré des erreurs (certainement dues à une interprétation plus qu'à une traduction pure, dans certains passages), s'impose aujourd'hui face à d'autres, plus modernes et plus fidèles : Baudelaire imprime à l'œuvre un style très subtil et très élevé.</w:t>
      </w:r>
    </w:p>
    <w:p w:rsidR="00005BD8" w:rsidRDefault="00005BD8"/>
    <w:sectPr w:rsidR="00005B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6"/>
      </v:shape>
    </w:pict>
  </w:numPicBullet>
  <w:abstractNum w:abstractNumId="0">
    <w:nsid w:val="1E100240"/>
    <w:multiLevelType w:val="multilevel"/>
    <w:tmpl w:val="DFCAF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4215DC"/>
    <w:multiLevelType w:val="multilevel"/>
    <w:tmpl w:val="86CCB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C636A6"/>
    <w:multiLevelType w:val="hybridMultilevel"/>
    <w:tmpl w:val="86CCBB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8C3E91"/>
    <w:multiLevelType w:val="hybridMultilevel"/>
    <w:tmpl w:val="27926514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9F017F"/>
    <w:multiLevelType w:val="multilevel"/>
    <w:tmpl w:val="1DA00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BD8"/>
    <w:rsid w:val="00005BD8"/>
    <w:rsid w:val="001B41FD"/>
    <w:rsid w:val="009E4715"/>
    <w:rsid w:val="00DA1A8A"/>
    <w:rsid w:val="00EC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D2A13B-E786-4543-B300-D21728AA3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1373"/>
    <w:pPr>
      <w:jc w:val="both"/>
    </w:pPr>
    <w:rPr>
      <w:rFonts w:ascii="Comic Sans MS" w:hAnsi="Comic Sans MS" w:cs="Arial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styleId="Lienhypertexte">
    <w:name w:val="Hyperlink"/>
    <w:basedOn w:val="Policepardfaut"/>
    <w:rsid w:val="00005BD8"/>
    <w:rPr>
      <w:strike w:val="0"/>
      <w:dstrike w:val="0"/>
      <w:color w:val="5D0245"/>
      <w:u w:val="none"/>
      <w:effect w:val="none"/>
    </w:rPr>
  </w:style>
  <w:style w:type="character" w:styleId="Lienhypertextesuivivisit">
    <w:name w:val="FollowedHyperlink"/>
    <w:basedOn w:val="Policepardfaut"/>
    <w:rsid w:val="00005BD8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005BD8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8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92663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8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Richard_Wagner" TargetMode="External"/><Relationship Id="rId13" Type="http://schemas.openxmlformats.org/officeDocument/2006/relationships/hyperlink" Target="http://fr.wikipedia.org/wiki/Edgar_Allan_Po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r.wikipedia.org/wiki/Les_Paradis_artificiels" TargetMode="External"/><Relationship Id="rId12" Type="http://schemas.openxmlformats.org/officeDocument/2006/relationships/hyperlink" Target="http://fr.wikipedia.org/wiki/Edgar_Allan_Po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r.wikipedia.org/wiki/Les_Fleurs_du_mal" TargetMode="External"/><Relationship Id="rId11" Type="http://schemas.openxmlformats.org/officeDocument/2006/relationships/hyperlink" Target="http://fr.wikipedia.org/wiki/Le_Peintre_de_la_vie_moderne" TargetMode="External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hyperlink" Target="http://fr.wikipedia.org/wiki/Le_Spleen_de_Par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Petits_po%C3%A8mes_en_pros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Principaux ouvrages de de Charles Baudelaire (1821 - 1867)</vt:lpstr>
    </vt:vector>
  </TitlesOfParts>
  <Company>La souris bleue</Company>
  <LinksUpToDate>false</LinksUpToDate>
  <CharactersWithSpaces>2498</CharactersWithSpaces>
  <SharedDoc>false</SharedDoc>
  <HLinks>
    <vt:vector size="48" baseType="variant">
      <vt:variant>
        <vt:i4>6094881</vt:i4>
      </vt:variant>
      <vt:variant>
        <vt:i4>21</vt:i4>
      </vt:variant>
      <vt:variant>
        <vt:i4>0</vt:i4>
      </vt:variant>
      <vt:variant>
        <vt:i4>5</vt:i4>
      </vt:variant>
      <vt:variant>
        <vt:lpwstr>http://fr.wikipedia.org/wiki/Edgar_Allan_Poe</vt:lpwstr>
      </vt:variant>
      <vt:variant>
        <vt:lpwstr>Contes_traduits_en_fran.C3.A7ais_par_Baudelaire</vt:lpwstr>
      </vt:variant>
      <vt:variant>
        <vt:i4>1704014</vt:i4>
      </vt:variant>
      <vt:variant>
        <vt:i4>18</vt:i4>
      </vt:variant>
      <vt:variant>
        <vt:i4>0</vt:i4>
      </vt:variant>
      <vt:variant>
        <vt:i4>5</vt:i4>
      </vt:variant>
      <vt:variant>
        <vt:lpwstr>http://fr.wikipedia.org/wiki/Edgar_Allan_Poe</vt:lpwstr>
      </vt:variant>
      <vt:variant>
        <vt:lpwstr/>
      </vt:variant>
      <vt:variant>
        <vt:i4>852086</vt:i4>
      </vt:variant>
      <vt:variant>
        <vt:i4>15</vt:i4>
      </vt:variant>
      <vt:variant>
        <vt:i4>0</vt:i4>
      </vt:variant>
      <vt:variant>
        <vt:i4>5</vt:i4>
      </vt:variant>
      <vt:variant>
        <vt:lpwstr>http://fr.wikipedia.org/wiki/Le_Peintre_de_la_vie_moderne</vt:lpwstr>
      </vt:variant>
      <vt:variant>
        <vt:lpwstr/>
      </vt:variant>
      <vt:variant>
        <vt:i4>6750222</vt:i4>
      </vt:variant>
      <vt:variant>
        <vt:i4>12</vt:i4>
      </vt:variant>
      <vt:variant>
        <vt:i4>0</vt:i4>
      </vt:variant>
      <vt:variant>
        <vt:i4>5</vt:i4>
      </vt:variant>
      <vt:variant>
        <vt:lpwstr>http://fr.wikipedia.org/wiki/Le_Spleen_de_Paris</vt:lpwstr>
      </vt:variant>
      <vt:variant>
        <vt:lpwstr/>
      </vt:variant>
      <vt:variant>
        <vt:i4>786548</vt:i4>
      </vt:variant>
      <vt:variant>
        <vt:i4>9</vt:i4>
      </vt:variant>
      <vt:variant>
        <vt:i4>0</vt:i4>
      </vt:variant>
      <vt:variant>
        <vt:i4>5</vt:i4>
      </vt:variant>
      <vt:variant>
        <vt:lpwstr>http://fr.wikipedia.org/wiki/Petits_po%C3%A8mes_en_prose</vt:lpwstr>
      </vt:variant>
      <vt:variant>
        <vt:lpwstr/>
      </vt:variant>
      <vt:variant>
        <vt:i4>8192010</vt:i4>
      </vt:variant>
      <vt:variant>
        <vt:i4>6</vt:i4>
      </vt:variant>
      <vt:variant>
        <vt:i4>0</vt:i4>
      </vt:variant>
      <vt:variant>
        <vt:i4>5</vt:i4>
      </vt:variant>
      <vt:variant>
        <vt:lpwstr>http://fr.wikipedia.org/wiki/Richard_Wagner</vt:lpwstr>
      </vt:variant>
      <vt:variant>
        <vt:lpwstr/>
      </vt:variant>
      <vt:variant>
        <vt:i4>1048658</vt:i4>
      </vt:variant>
      <vt:variant>
        <vt:i4>3</vt:i4>
      </vt:variant>
      <vt:variant>
        <vt:i4>0</vt:i4>
      </vt:variant>
      <vt:variant>
        <vt:i4>5</vt:i4>
      </vt:variant>
      <vt:variant>
        <vt:lpwstr>http://fr.wikipedia.org/wiki/Les_Paradis_artificiels</vt:lpwstr>
      </vt:variant>
      <vt:variant>
        <vt:lpwstr/>
      </vt:variant>
      <vt:variant>
        <vt:i4>5832739</vt:i4>
      </vt:variant>
      <vt:variant>
        <vt:i4>0</vt:i4>
      </vt:variant>
      <vt:variant>
        <vt:i4>0</vt:i4>
      </vt:variant>
      <vt:variant>
        <vt:i4>5</vt:i4>
      </vt:variant>
      <vt:variant>
        <vt:lpwstr>http://fr.wikipedia.org/wiki/Les_Fleurs_du_mal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Principaux ouvrages de de Charles Baudelaire (1821 - 1867)</dc:title>
  <dc:subject/>
  <dc:creator>Céline Loos Sparfel</dc:creator>
  <cp:keywords/>
  <dc:description/>
  <cp:lastModifiedBy>Loos Céline</cp:lastModifiedBy>
  <cp:revision>2</cp:revision>
  <dcterms:created xsi:type="dcterms:W3CDTF">2013-07-15T13:52:00Z</dcterms:created>
  <dcterms:modified xsi:type="dcterms:W3CDTF">2013-07-15T13:52:00Z</dcterms:modified>
</cp:coreProperties>
</file>